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November Scholarship Deadlines</w:t>
      </w:r>
      <w:bookmarkStart w:id="0" w:name="_GoBack"/>
      <w:bookmarkEnd w:id="0"/>
    </w:p>
    <w:p w:rsid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97002" w:rsidRP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Dairy Scholars:  </w:t>
      </w:r>
      <w:r w:rsidRPr="00897002">
        <w:rPr>
          <w:rFonts w:ascii="Arial" w:eastAsia="Times New Roman" w:hAnsi="Arial" w:cs="Arial"/>
          <w:color w:val="222222"/>
          <w:sz w:val="19"/>
          <w:szCs w:val="19"/>
        </w:rPr>
        <w:t xml:space="preserve">Any senior with a minimum 2.5 GPA, pursuing an Agriculture related degree, work on a dairy farm or </w:t>
      </w:r>
      <w:proofErr w:type="gramStart"/>
      <w:r w:rsidRPr="00897002">
        <w:rPr>
          <w:rFonts w:ascii="Arial" w:eastAsia="Times New Roman" w:hAnsi="Arial" w:cs="Arial"/>
          <w:color w:val="222222"/>
          <w:sz w:val="19"/>
          <w:szCs w:val="19"/>
        </w:rPr>
        <w:t>3 month</w:t>
      </w:r>
      <w:proofErr w:type="gramEnd"/>
      <w:r w:rsidRPr="00897002">
        <w:rPr>
          <w:rFonts w:ascii="Arial" w:eastAsia="Times New Roman" w:hAnsi="Arial" w:cs="Arial"/>
          <w:color w:val="222222"/>
          <w:sz w:val="19"/>
          <w:szCs w:val="19"/>
        </w:rPr>
        <w:t xml:space="preserve"> internship and commit to work in the ag industry for at least two years for every one year the recipient receives the scholarship may apply.  Apply at </w:t>
      </w:r>
      <w:hyperlink r:id="rId4" w:tgtFrame="_blank" w:history="1">
        <w:r w:rsidRPr="0089700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http://agriculture.mo.gov/abd/financial/dairyscholars.php</w:t>
        </w:r>
      </w:hyperlink>
      <w:r w:rsidRPr="00897002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Nov. 10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97002" w:rsidRP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97002" w:rsidRP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Hagan:  </w:t>
      </w:r>
      <w:r w:rsidRPr="00897002">
        <w:rPr>
          <w:rFonts w:ascii="Arial" w:eastAsia="Times New Roman" w:hAnsi="Arial" w:cs="Arial"/>
          <w:color w:val="222222"/>
          <w:sz w:val="19"/>
          <w:szCs w:val="19"/>
        </w:rPr>
        <w:t xml:space="preserve">Any senior with a minimum 3.5 GPA, 23 or higher on ACT, enrolling in a </w:t>
      </w:r>
      <w:proofErr w:type="gramStart"/>
      <w:r w:rsidRPr="00897002">
        <w:rPr>
          <w:rFonts w:ascii="Arial" w:eastAsia="Times New Roman" w:hAnsi="Arial" w:cs="Arial"/>
          <w:color w:val="222222"/>
          <w:sz w:val="19"/>
          <w:szCs w:val="19"/>
        </w:rPr>
        <w:t>4 year</w:t>
      </w:r>
      <w:proofErr w:type="gramEnd"/>
      <w:r w:rsidRPr="00897002">
        <w:rPr>
          <w:rFonts w:ascii="Arial" w:eastAsia="Times New Roman" w:hAnsi="Arial" w:cs="Arial"/>
          <w:color w:val="222222"/>
          <w:sz w:val="19"/>
          <w:szCs w:val="19"/>
        </w:rPr>
        <w:t xml:space="preserve"> college in the fall, has worked 240 hours in the 12 months prior to the start of college, has completed the FAFSA and EFC is less than $7500 may apply.  Apply at </w:t>
      </w:r>
      <w:hyperlink r:id="rId5" w:tgtFrame="_blank" w:history="1">
        <w:r w:rsidRPr="0089700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www.hsfmo.org</w:t>
        </w:r>
      </w:hyperlink>
      <w:r w:rsidRPr="00897002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Nov. 15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97002" w:rsidRP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97002" w:rsidRPr="00897002" w:rsidRDefault="00897002" w:rsidP="00897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Elks Most Valuable Student:  </w:t>
      </w:r>
      <w:r w:rsidRPr="00897002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6" w:tgtFrame="_blank" w:history="1">
        <w:r w:rsidRPr="0089700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www.elks.org/enf</w:t>
        </w:r>
      </w:hyperlink>
      <w:r w:rsidRPr="00897002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Nov. 30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897002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5D4C9C" w:rsidRDefault="005D4C9C"/>
    <w:sectPr w:rsidR="005D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02"/>
    <w:rsid w:val="005D4C9C"/>
    <w:rsid w:val="008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5280"/>
  <w15:chartTrackingRefBased/>
  <w15:docId w15:val="{F724BCB7-E4D1-437F-9DB4-F5831D84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s.org/enf" TargetMode="External"/><Relationship Id="rId5" Type="http://schemas.openxmlformats.org/officeDocument/2006/relationships/hyperlink" Target="http://www.hsfmo.org/" TargetMode="External"/><Relationship Id="rId4" Type="http://schemas.openxmlformats.org/officeDocument/2006/relationships/hyperlink" Target="http://agriculture.mo.gov/abd/financial/dairyscholar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2016-10-20T17:51:00Z</dcterms:created>
  <dcterms:modified xsi:type="dcterms:W3CDTF">2016-10-20T17:51:00Z</dcterms:modified>
</cp:coreProperties>
</file>